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5"/>
        <w:tblW w:w="9285" w:type="dxa"/>
        <w:tblBorders>
          <w:top w:val="single" w:sz="8" w:space="0" w:color="001B36"/>
          <w:left w:val="single" w:sz="8" w:space="0" w:color="001B36"/>
          <w:bottom w:val="single" w:sz="8" w:space="0" w:color="001B36"/>
          <w:right w:val="single" w:sz="8" w:space="0" w:color="001B36"/>
          <w:insideH w:val="single" w:sz="8" w:space="0" w:color="001B36"/>
          <w:insideV w:val="single" w:sz="8" w:space="0" w:color="001B36"/>
        </w:tblBorders>
        <w:tblLook w:val="04A0" w:firstRow="1" w:lastRow="0" w:firstColumn="1" w:lastColumn="0" w:noHBand="0" w:noVBand="1"/>
      </w:tblPr>
      <w:tblGrid>
        <w:gridCol w:w="1897"/>
        <w:gridCol w:w="2747"/>
        <w:gridCol w:w="4641"/>
      </w:tblGrid>
      <w:tr w:rsidR="00F73F9A" w:rsidTr="00F73F9A">
        <w:trPr>
          <w:trHeight w:val="562"/>
        </w:trPr>
        <w:tc>
          <w:tcPr>
            <w:tcW w:w="4644" w:type="dxa"/>
            <w:gridSpan w:val="2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Name:</w:t>
            </w:r>
          </w:p>
        </w:tc>
        <w:tc>
          <w:tcPr>
            <w:tcW w:w="4641" w:type="dxa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Date of Birth:</w:t>
            </w:r>
          </w:p>
        </w:tc>
      </w:tr>
      <w:tr w:rsidR="00F73F9A" w:rsidTr="00F73F9A">
        <w:trPr>
          <w:trHeight w:val="826"/>
        </w:trPr>
        <w:tc>
          <w:tcPr>
            <w:tcW w:w="4644" w:type="dxa"/>
            <w:gridSpan w:val="2"/>
            <w:vMerge w:val="restart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 w:rsidRPr="00A30143">
              <w:rPr>
                <w:rFonts w:ascii="Acumin Pro" w:hAnsi="Acumin Pro"/>
                <w:b/>
              </w:rPr>
              <w:t>Address:</w:t>
            </w:r>
          </w:p>
        </w:tc>
        <w:tc>
          <w:tcPr>
            <w:tcW w:w="4641" w:type="dxa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Telephone Number:</w:t>
            </w:r>
          </w:p>
        </w:tc>
      </w:tr>
      <w:tr w:rsidR="00F73F9A" w:rsidTr="00F73F9A">
        <w:trPr>
          <w:trHeight w:val="688"/>
        </w:trPr>
        <w:tc>
          <w:tcPr>
            <w:tcW w:w="4644" w:type="dxa"/>
            <w:gridSpan w:val="2"/>
            <w:vMerge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  <w:tc>
          <w:tcPr>
            <w:tcW w:w="4641" w:type="dxa"/>
            <w:shd w:val="clear" w:color="auto" w:fill="CCECFF"/>
          </w:tcPr>
          <w:p w:rsidR="00F73F9A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724"/>
        </w:trPr>
        <w:tc>
          <w:tcPr>
            <w:tcW w:w="4644" w:type="dxa"/>
            <w:gridSpan w:val="2"/>
          </w:tcPr>
          <w:p w:rsidR="00F73F9A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 xml:space="preserve">Previous School </w:t>
            </w:r>
          </w:p>
          <w:p w:rsidR="00F73F9A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(If NOT Morecambe Bay Academy)</w:t>
            </w:r>
          </w:p>
        </w:tc>
        <w:tc>
          <w:tcPr>
            <w:tcW w:w="4641" w:type="dxa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496"/>
        </w:trPr>
        <w:tc>
          <w:tcPr>
            <w:tcW w:w="1897" w:type="dxa"/>
            <w:shd w:val="clear" w:color="auto" w:fill="CCECFF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Choice 1</w:t>
            </w:r>
          </w:p>
        </w:tc>
        <w:tc>
          <w:tcPr>
            <w:tcW w:w="2747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  <w:tc>
          <w:tcPr>
            <w:tcW w:w="4641" w:type="dxa"/>
            <w:tcBorders>
              <w:left w:val="single" w:sz="8" w:space="0" w:color="FFFFFF" w:themeColor="background1"/>
            </w:tcBorders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547"/>
        </w:trPr>
        <w:tc>
          <w:tcPr>
            <w:tcW w:w="1897" w:type="dxa"/>
            <w:shd w:val="clear" w:color="auto" w:fill="CCECFF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Choice 2</w:t>
            </w:r>
          </w:p>
        </w:tc>
        <w:tc>
          <w:tcPr>
            <w:tcW w:w="2747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  <w:tc>
          <w:tcPr>
            <w:tcW w:w="4641" w:type="dxa"/>
            <w:tcBorders>
              <w:left w:val="single" w:sz="8" w:space="0" w:color="FFFFFF" w:themeColor="background1"/>
            </w:tcBorders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568"/>
        </w:trPr>
        <w:tc>
          <w:tcPr>
            <w:tcW w:w="1897" w:type="dxa"/>
            <w:shd w:val="clear" w:color="auto" w:fill="CCECFF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Choice 3</w:t>
            </w:r>
          </w:p>
        </w:tc>
        <w:tc>
          <w:tcPr>
            <w:tcW w:w="2747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  <w:tc>
          <w:tcPr>
            <w:tcW w:w="4641" w:type="dxa"/>
            <w:tcBorders>
              <w:left w:val="single" w:sz="8" w:space="0" w:color="FFFFFF" w:themeColor="background1"/>
            </w:tcBorders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533"/>
        </w:trPr>
        <w:tc>
          <w:tcPr>
            <w:tcW w:w="1897" w:type="dxa"/>
            <w:shd w:val="clear" w:color="auto" w:fill="CCECFF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Choice 4</w:t>
            </w:r>
          </w:p>
        </w:tc>
        <w:tc>
          <w:tcPr>
            <w:tcW w:w="2747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  <w:tc>
          <w:tcPr>
            <w:tcW w:w="4641" w:type="dxa"/>
            <w:tcBorders>
              <w:left w:val="single" w:sz="8" w:space="0" w:color="FFFFFF" w:themeColor="background1"/>
            </w:tcBorders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</w:p>
        </w:tc>
      </w:tr>
      <w:tr w:rsidR="00F73F9A" w:rsidTr="00F73F9A">
        <w:trPr>
          <w:trHeight w:val="1753"/>
        </w:trPr>
        <w:tc>
          <w:tcPr>
            <w:tcW w:w="9285" w:type="dxa"/>
            <w:gridSpan w:val="3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My reasons for choosing these courses are:</w:t>
            </w:r>
          </w:p>
        </w:tc>
      </w:tr>
      <w:tr w:rsidR="00F73F9A" w:rsidTr="00F73F9A">
        <w:trPr>
          <w:trHeight w:val="1835"/>
        </w:trPr>
        <w:tc>
          <w:tcPr>
            <w:tcW w:w="9285" w:type="dxa"/>
            <w:gridSpan w:val="3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Future plans/careers choices: (Please outline any ideas you have at present. This will help us to check that you are choosing the right subjects)</w:t>
            </w:r>
          </w:p>
        </w:tc>
      </w:tr>
      <w:tr w:rsidR="00F73F9A" w:rsidTr="00F73F9A">
        <w:trPr>
          <w:trHeight w:val="1975"/>
        </w:trPr>
        <w:tc>
          <w:tcPr>
            <w:tcW w:w="9285" w:type="dxa"/>
            <w:gridSpan w:val="3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Please tell us about any special achievements:</w:t>
            </w:r>
          </w:p>
        </w:tc>
      </w:tr>
      <w:tr w:rsidR="00F73F9A" w:rsidTr="00F73F9A">
        <w:trPr>
          <w:trHeight w:val="1680"/>
        </w:trPr>
        <w:tc>
          <w:tcPr>
            <w:tcW w:w="9285" w:type="dxa"/>
            <w:gridSpan w:val="3"/>
          </w:tcPr>
          <w:p w:rsidR="00F73F9A" w:rsidRPr="00A30143" w:rsidRDefault="00F73F9A" w:rsidP="00F73F9A">
            <w:pPr>
              <w:rPr>
                <w:rFonts w:ascii="Acumin Pro" w:hAnsi="Acumin Pro"/>
                <w:b/>
              </w:rPr>
            </w:pPr>
            <w:r>
              <w:rPr>
                <w:rFonts w:ascii="Acumin Pro" w:hAnsi="Acumin Pro"/>
                <w:b/>
              </w:rPr>
              <w:t>What qualities are you able to contribute to Sixth Form life?</w:t>
            </w:r>
          </w:p>
        </w:tc>
      </w:tr>
      <w:tr w:rsidR="00F73F9A" w:rsidTr="00F73F9A">
        <w:trPr>
          <w:trHeight w:val="593"/>
        </w:trPr>
        <w:tc>
          <w:tcPr>
            <w:tcW w:w="9285" w:type="dxa"/>
            <w:gridSpan w:val="3"/>
            <w:shd w:val="clear" w:color="auto" w:fill="CCECFF"/>
          </w:tcPr>
          <w:p w:rsidR="00F73F9A" w:rsidRPr="00F73F9A" w:rsidRDefault="00F73F9A" w:rsidP="00F73F9A">
            <w:pPr>
              <w:jc w:val="center"/>
              <w:rPr>
                <w:rFonts w:ascii="Acumin Pro" w:hAnsi="Acumin Pro"/>
                <w:b/>
              </w:rPr>
            </w:pPr>
            <w:r w:rsidRPr="00F73F9A">
              <w:rPr>
                <w:rFonts w:ascii="Acumin Pro" w:hAnsi="Acumin Pro"/>
                <w:b/>
                <w:color w:val="000000"/>
              </w:rPr>
              <w:t xml:space="preserve">Please return form either to Student Reception or via email to </w:t>
            </w:r>
            <w:r w:rsidR="00AA189A">
              <w:rPr>
                <w:rFonts w:ascii="Acumin Pro" w:hAnsi="Acumin Pro"/>
                <w:b/>
                <w:color w:val="000000"/>
              </w:rPr>
              <w:t>hfitzwilliam</w:t>
            </w:r>
            <w:bookmarkStart w:id="0" w:name="_GoBack"/>
            <w:bookmarkEnd w:id="0"/>
            <w:r w:rsidRPr="00F73F9A">
              <w:rPr>
                <w:rFonts w:ascii="Acumin Pro" w:hAnsi="Acumin Pro"/>
                <w:b/>
                <w:color w:val="000000"/>
              </w:rPr>
              <w:t>@morecambebayacademy.co.uk</w:t>
            </w:r>
          </w:p>
        </w:tc>
      </w:tr>
    </w:tbl>
    <w:p w:rsidR="00D8644D" w:rsidRDefault="00425D8D" w:rsidP="00A30143">
      <w:r>
        <w:rPr>
          <w:rFonts w:ascii="Acumin Pro" w:hAnsi="Acumin Pro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85B6DA" wp14:editId="6DC4AA60">
            <wp:simplePos x="0" y="0"/>
            <wp:positionH relativeFrom="column">
              <wp:posOffset>1882775</wp:posOffset>
            </wp:positionH>
            <wp:positionV relativeFrom="paragraph">
              <wp:posOffset>8817610</wp:posOffset>
            </wp:positionV>
            <wp:extent cx="2101215" cy="328930"/>
            <wp:effectExtent l="0" t="0" r="0" b="0"/>
            <wp:wrapTight wrapText="bothSides">
              <wp:wrapPolygon edited="0">
                <wp:start x="0" y="0"/>
                <wp:lineTo x="0" y="20015"/>
                <wp:lineTo x="21345" y="20015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44D" w:rsidSect="00A30143">
      <w:headerReference w:type="default" r:id="rId7"/>
      <w:pgSz w:w="11906" w:h="16838"/>
      <w:pgMar w:top="97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43" w:rsidRDefault="00A30143" w:rsidP="00A30143">
      <w:pPr>
        <w:spacing w:after="0" w:line="240" w:lineRule="auto"/>
      </w:pPr>
      <w:r>
        <w:separator/>
      </w:r>
    </w:p>
  </w:endnote>
  <w:endnote w:type="continuationSeparator" w:id="0">
    <w:p w:rsidR="00A30143" w:rsidRDefault="00A30143" w:rsidP="00A3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43" w:rsidRDefault="00A30143" w:rsidP="00A30143">
      <w:pPr>
        <w:spacing w:after="0" w:line="240" w:lineRule="auto"/>
      </w:pPr>
      <w:r>
        <w:separator/>
      </w:r>
    </w:p>
  </w:footnote>
  <w:footnote w:type="continuationSeparator" w:id="0">
    <w:p w:rsidR="00A30143" w:rsidRDefault="00A30143" w:rsidP="00A3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43" w:rsidRDefault="00A30143" w:rsidP="00A30143">
    <w:pPr>
      <w:pStyle w:val="Header"/>
      <w:jc w:val="center"/>
      <w:rPr>
        <w:rFonts w:ascii="Poppins" w:hAnsi="Poppins" w:cs="Poppins"/>
        <w:color w:val="001B36"/>
        <w:sz w:val="36"/>
        <w:szCs w:val="36"/>
      </w:rPr>
    </w:pPr>
    <w:r w:rsidRPr="000B667F">
      <w:rPr>
        <w:rFonts w:ascii="Acumin Pro" w:hAnsi="Acumin Pro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7C91BB2" wp14:editId="393850B5">
          <wp:simplePos x="0" y="0"/>
          <wp:positionH relativeFrom="column">
            <wp:posOffset>5478496</wp:posOffset>
          </wp:positionH>
          <wp:positionV relativeFrom="paragraph">
            <wp:posOffset>-149225</wp:posOffset>
          </wp:positionV>
          <wp:extent cx="798678" cy="887104"/>
          <wp:effectExtent l="0" t="0" r="1905" b="8255"/>
          <wp:wrapNone/>
          <wp:docPr id="3" name="Picture 3" descr="G:\Staff\Admin\SLT\Stationery\Academy Logo No Text (for ParentPa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aff\Admin\SLT\Stationery\Academy Logo No Text (for ParentPay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78" cy="88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143" w:rsidRPr="00E06B75" w:rsidRDefault="00A30143" w:rsidP="00A30143">
    <w:pPr>
      <w:pStyle w:val="Header"/>
      <w:rPr>
        <w:rFonts w:ascii="Poppins" w:hAnsi="Poppins" w:cs="Poppins"/>
        <w:color w:val="001B36"/>
        <w:sz w:val="36"/>
        <w:szCs w:val="36"/>
      </w:rPr>
    </w:pPr>
    <w:r>
      <w:rPr>
        <w:rFonts w:ascii="Poppins" w:hAnsi="Poppins" w:cs="Poppins"/>
        <w:color w:val="001B36"/>
        <w:sz w:val="36"/>
        <w:szCs w:val="36"/>
      </w:rPr>
      <w:tab/>
    </w:r>
    <w:r w:rsidRPr="00A30143">
      <w:rPr>
        <w:rFonts w:ascii="Poppins" w:hAnsi="Poppins" w:cs="Poppins"/>
        <w:color w:val="001B36"/>
        <w:sz w:val="32"/>
        <w:szCs w:val="32"/>
      </w:rPr>
      <w:t>Morecambe Bay Academy</w:t>
    </w:r>
  </w:p>
  <w:p w:rsidR="00A30143" w:rsidRPr="00A30143" w:rsidRDefault="00A30143" w:rsidP="00A30143">
    <w:pPr>
      <w:pStyle w:val="Header"/>
      <w:jc w:val="center"/>
      <w:rPr>
        <w:rFonts w:ascii="Poppins" w:hAnsi="Poppins" w:cs="Poppins"/>
        <w:color w:val="001B36"/>
        <w:sz w:val="32"/>
        <w:szCs w:val="32"/>
      </w:rPr>
    </w:pPr>
    <w:r w:rsidRPr="00A30143">
      <w:rPr>
        <w:rFonts w:ascii="Poppins" w:hAnsi="Poppins" w:cs="Poppins"/>
        <w:color w:val="001B36"/>
        <w:sz w:val="32"/>
        <w:szCs w:val="32"/>
      </w:rPr>
      <w:t>Sixth Form Application 20</w:t>
    </w:r>
    <w:r w:rsidR="00524C94">
      <w:rPr>
        <w:rFonts w:ascii="Poppins" w:hAnsi="Poppins" w:cs="Poppins"/>
        <w:color w:val="001B36"/>
        <w:sz w:val="32"/>
        <w:szCs w:val="32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43"/>
    <w:rsid w:val="00354D87"/>
    <w:rsid w:val="00425D8D"/>
    <w:rsid w:val="00524C94"/>
    <w:rsid w:val="007C702B"/>
    <w:rsid w:val="00A30143"/>
    <w:rsid w:val="00AA189A"/>
    <w:rsid w:val="00C00D58"/>
    <w:rsid w:val="00E06B75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6BBA7"/>
  <w15:docId w15:val="{47F40CCF-B8FE-4209-9555-EAE5295E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43"/>
  </w:style>
  <w:style w:type="paragraph" w:styleId="Footer">
    <w:name w:val="footer"/>
    <w:basedOn w:val="Normal"/>
    <w:link w:val="FooterChar"/>
    <w:uiPriority w:val="99"/>
    <w:unhideWhenUsed/>
    <w:rsid w:val="00A3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43"/>
  </w:style>
  <w:style w:type="paragraph" w:styleId="BalloonText">
    <w:name w:val="Balloon Text"/>
    <w:basedOn w:val="Normal"/>
    <w:link w:val="BalloonTextChar"/>
    <w:uiPriority w:val="99"/>
    <w:semiHidden/>
    <w:unhideWhenUsed/>
    <w:rsid w:val="0042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Gresty</dc:creator>
  <cp:lastModifiedBy>Lewis Mahon</cp:lastModifiedBy>
  <cp:revision>2</cp:revision>
  <cp:lastPrinted>2019-11-28T15:19:00Z</cp:lastPrinted>
  <dcterms:created xsi:type="dcterms:W3CDTF">2021-01-26T08:12:00Z</dcterms:created>
  <dcterms:modified xsi:type="dcterms:W3CDTF">2021-01-26T08:12:00Z</dcterms:modified>
</cp:coreProperties>
</file>